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89DB8" w14:textId="26BC085A" w:rsidR="002B4368" w:rsidRDefault="002D4409" w:rsidP="002D4409">
      <w:pPr>
        <w:jc w:val="center"/>
      </w:pPr>
      <w:r>
        <w:rPr>
          <w:noProof/>
        </w:rPr>
        <w:drawing>
          <wp:inline distT="0" distB="0" distL="0" distR="0" wp14:anchorId="084D5999" wp14:editId="532733D3">
            <wp:extent cx="1022350" cy="442971"/>
            <wp:effectExtent l="0" t="0" r="6350" b="0"/>
            <wp:docPr id="933557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925" cy="453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1A953" w14:textId="1968E395" w:rsidR="002D4409" w:rsidRDefault="002D4409" w:rsidP="002D44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Goal </w:t>
      </w:r>
      <w:r w:rsidR="00D92A6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: </w:t>
      </w:r>
      <w:r w:rsidR="00D92A6E">
        <w:rPr>
          <w:b/>
          <w:bCs/>
          <w:sz w:val="28"/>
          <w:szCs w:val="28"/>
        </w:rPr>
        <w:t>Information Literacy</w:t>
      </w:r>
      <w:r w:rsidR="00606667">
        <w:rPr>
          <w:b/>
          <w:bCs/>
          <w:sz w:val="28"/>
          <w:szCs w:val="28"/>
        </w:rPr>
        <w:t xml:space="preserve"> </w:t>
      </w:r>
    </w:p>
    <w:p w14:paraId="66718247" w14:textId="76711DD4" w:rsidR="00D2061D" w:rsidRDefault="00D2061D" w:rsidP="00D2061D">
      <w:pPr>
        <w:rPr>
          <w:sz w:val="24"/>
          <w:szCs w:val="24"/>
        </w:rPr>
      </w:pPr>
      <w:r>
        <w:rPr>
          <w:sz w:val="24"/>
          <w:szCs w:val="24"/>
        </w:rPr>
        <w:t xml:space="preserve">Method: Course-embedded assessment in </w:t>
      </w:r>
      <w:r w:rsidR="00D319B1">
        <w:rPr>
          <w:sz w:val="24"/>
          <w:szCs w:val="24"/>
        </w:rPr>
        <w:t>ENG 102 s</w:t>
      </w:r>
      <w:r>
        <w:rPr>
          <w:sz w:val="24"/>
          <w:szCs w:val="24"/>
        </w:rPr>
        <w:t>cored by course instructors using adopted rubric</w:t>
      </w:r>
    </w:p>
    <w:p w14:paraId="533728F1" w14:textId="23F7873C" w:rsidR="00D2061D" w:rsidRDefault="00D2061D" w:rsidP="00D2061D">
      <w:pPr>
        <w:rPr>
          <w:sz w:val="24"/>
          <w:szCs w:val="24"/>
        </w:rPr>
      </w:pPr>
      <w:r>
        <w:rPr>
          <w:sz w:val="24"/>
          <w:szCs w:val="24"/>
        </w:rPr>
        <w:t xml:space="preserve">N = </w:t>
      </w:r>
      <w:r w:rsidR="00B63968">
        <w:rPr>
          <w:sz w:val="24"/>
          <w:szCs w:val="24"/>
        </w:rPr>
        <w:t>132</w:t>
      </w:r>
    </w:p>
    <w:p w14:paraId="6D5FC7CF" w14:textId="3A516960" w:rsidR="00D2061D" w:rsidRDefault="00D2061D" w:rsidP="00D2061D">
      <w:pPr>
        <w:jc w:val="center"/>
        <w:rPr>
          <w:sz w:val="20"/>
          <w:szCs w:val="20"/>
        </w:rPr>
      </w:pPr>
      <w:r w:rsidRPr="00F72EDA">
        <w:rPr>
          <w:sz w:val="20"/>
          <w:szCs w:val="20"/>
        </w:rPr>
        <w:t xml:space="preserve">Rubric Legend: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3 = </w:t>
      </w:r>
      <w:r w:rsidR="00DE54A5">
        <w:rPr>
          <w:sz w:val="20"/>
          <w:szCs w:val="20"/>
        </w:rPr>
        <w:t>Accomplished</w:t>
      </w:r>
      <w:r w:rsidRPr="00F72ED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2 = </w:t>
      </w:r>
      <w:r w:rsidR="00DE54A5">
        <w:rPr>
          <w:sz w:val="20"/>
          <w:szCs w:val="20"/>
        </w:rPr>
        <w:t>Developing</w:t>
      </w:r>
      <w:r w:rsidRPr="00F72ED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72EDA">
        <w:rPr>
          <w:sz w:val="20"/>
          <w:szCs w:val="20"/>
        </w:rPr>
        <w:t xml:space="preserve">1 = </w:t>
      </w:r>
      <w:r w:rsidR="00DE54A5">
        <w:rPr>
          <w:sz w:val="20"/>
          <w:szCs w:val="20"/>
        </w:rPr>
        <w:t>Needs Improvement</w:t>
      </w:r>
    </w:p>
    <w:p w14:paraId="798DCBA2" w14:textId="77777777" w:rsidR="00D2061D" w:rsidRDefault="00D2061D" w:rsidP="00D2061D">
      <w:pPr>
        <w:jc w:val="center"/>
        <w:rPr>
          <w:b/>
        </w:rPr>
      </w:pPr>
    </w:p>
    <w:p w14:paraId="0DF28AE8" w14:textId="2F1CF9A6" w:rsidR="00D2061D" w:rsidRPr="00D2061D" w:rsidRDefault="00D2061D" w:rsidP="00D2061D">
      <w:pPr>
        <w:jc w:val="center"/>
        <w:rPr>
          <w:sz w:val="24"/>
          <w:szCs w:val="24"/>
        </w:rPr>
      </w:pPr>
      <w:r w:rsidRPr="00D2061D">
        <w:rPr>
          <w:b/>
          <w:sz w:val="24"/>
          <w:szCs w:val="24"/>
        </w:rPr>
        <w:t>Average Scores Earned in Each Category Assessed</w:t>
      </w:r>
      <w:r w:rsidR="00350D78">
        <w:rPr>
          <w:rStyle w:val="FootnoteReference"/>
          <w:b/>
          <w:sz w:val="24"/>
          <w:szCs w:val="24"/>
        </w:rPr>
        <w:footnoteReference w:id="1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15"/>
        <w:gridCol w:w="1285"/>
        <w:gridCol w:w="1525"/>
      </w:tblGrid>
      <w:tr w:rsidR="00D92A6E" w:rsidRPr="00D92A6E" w14:paraId="3103A11D" w14:textId="77777777" w:rsidTr="0027493B">
        <w:trPr>
          <w:trHeight w:val="300"/>
          <w:jc w:val="center"/>
        </w:trPr>
        <w:tc>
          <w:tcPr>
            <w:tcW w:w="1415" w:type="dxa"/>
            <w:shd w:val="clear" w:color="auto" w:fill="D9E2F3" w:themeFill="accent1" w:themeFillTint="33"/>
            <w:noWrap/>
            <w:hideMark/>
          </w:tcPr>
          <w:p w14:paraId="48C5ABEC" w14:textId="113B7E1D" w:rsidR="00D92A6E" w:rsidRPr="00D92A6E" w:rsidRDefault="00D92A6E" w:rsidP="00D92A6E">
            <w:pPr>
              <w:jc w:val="center"/>
              <w:rPr>
                <w:b/>
                <w:bCs/>
              </w:rPr>
            </w:pPr>
            <w:r w:rsidRPr="00D92A6E">
              <w:rPr>
                <w:b/>
                <w:bCs/>
              </w:rPr>
              <w:t>Evidence</w:t>
            </w:r>
            <w:r w:rsidR="0027493B">
              <w:rPr>
                <w:b/>
                <w:bCs/>
              </w:rPr>
              <w:t xml:space="preserve"> E</w:t>
            </w:r>
          </w:p>
        </w:tc>
        <w:tc>
          <w:tcPr>
            <w:tcW w:w="1285" w:type="dxa"/>
            <w:shd w:val="clear" w:color="auto" w:fill="D9E2F3" w:themeFill="accent1" w:themeFillTint="33"/>
            <w:noWrap/>
            <w:hideMark/>
          </w:tcPr>
          <w:p w14:paraId="62614A5C" w14:textId="4946D472" w:rsidR="00D92A6E" w:rsidRPr="00D92A6E" w:rsidRDefault="00D92A6E" w:rsidP="00D92A6E">
            <w:pPr>
              <w:jc w:val="center"/>
              <w:rPr>
                <w:b/>
                <w:bCs/>
              </w:rPr>
            </w:pPr>
            <w:r w:rsidRPr="00D92A6E">
              <w:rPr>
                <w:b/>
                <w:bCs/>
              </w:rPr>
              <w:t>Evidence</w:t>
            </w:r>
            <w:r w:rsidR="0027493B">
              <w:rPr>
                <w:b/>
                <w:bCs/>
              </w:rPr>
              <w:t xml:space="preserve"> F</w:t>
            </w:r>
          </w:p>
        </w:tc>
        <w:tc>
          <w:tcPr>
            <w:tcW w:w="1525" w:type="dxa"/>
            <w:shd w:val="clear" w:color="auto" w:fill="D9E2F3" w:themeFill="accent1" w:themeFillTint="33"/>
            <w:noWrap/>
            <w:hideMark/>
          </w:tcPr>
          <w:p w14:paraId="496E8C27" w14:textId="649F6126" w:rsidR="00D92A6E" w:rsidRPr="00D92A6E" w:rsidRDefault="00D92A6E" w:rsidP="00D92A6E">
            <w:pPr>
              <w:jc w:val="center"/>
              <w:rPr>
                <w:b/>
                <w:bCs/>
              </w:rPr>
            </w:pPr>
            <w:r w:rsidRPr="00D92A6E">
              <w:rPr>
                <w:b/>
                <w:bCs/>
              </w:rPr>
              <w:t>Conventions</w:t>
            </w:r>
            <w:r w:rsidR="0027493B">
              <w:rPr>
                <w:b/>
                <w:bCs/>
              </w:rPr>
              <w:t xml:space="preserve"> L</w:t>
            </w:r>
          </w:p>
        </w:tc>
      </w:tr>
      <w:tr w:rsidR="00D92A6E" w:rsidRPr="00D92A6E" w14:paraId="1DD4936D" w14:textId="77777777" w:rsidTr="0027493B">
        <w:trPr>
          <w:trHeight w:val="278"/>
          <w:jc w:val="center"/>
        </w:trPr>
        <w:tc>
          <w:tcPr>
            <w:tcW w:w="1415" w:type="dxa"/>
            <w:noWrap/>
            <w:hideMark/>
          </w:tcPr>
          <w:p w14:paraId="7348B36B" w14:textId="5E802739" w:rsidR="00D92A6E" w:rsidRPr="00D92A6E" w:rsidRDefault="0027493B" w:rsidP="0027493B">
            <w:pPr>
              <w:jc w:val="right"/>
            </w:pPr>
            <w:r>
              <w:t>2.43</w:t>
            </w:r>
          </w:p>
        </w:tc>
        <w:tc>
          <w:tcPr>
            <w:tcW w:w="1285" w:type="dxa"/>
            <w:noWrap/>
            <w:hideMark/>
          </w:tcPr>
          <w:p w14:paraId="47180090" w14:textId="7BD8060D" w:rsidR="00D92A6E" w:rsidRPr="00D92A6E" w:rsidRDefault="0027493B" w:rsidP="00D92A6E">
            <w:pPr>
              <w:jc w:val="right"/>
            </w:pPr>
            <w:r>
              <w:t>2.53</w:t>
            </w:r>
          </w:p>
        </w:tc>
        <w:tc>
          <w:tcPr>
            <w:tcW w:w="1525" w:type="dxa"/>
            <w:noWrap/>
            <w:hideMark/>
          </w:tcPr>
          <w:p w14:paraId="7EDA7557" w14:textId="541AD68B" w:rsidR="00D92A6E" w:rsidRPr="00D92A6E" w:rsidRDefault="0027493B" w:rsidP="00D92A6E">
            <w:pPr>
              <w:jc w:val="right"/>
            </w:pPr>
            <w:r>
              <w:t>2.44</w:t>
            </w:r>
          </w:p>
        </w:tc>
      </w:tr>
    </w:tbl>
    <w:p w14:paraId="359CAC86" w14:textId="77777777" w:rsidR="00BC6B5E" w:rsidRDefault="00BC6B5E" w:rsidP="00D2061D">
      <w:pPr>
        <w:rPr>
          <w:sz w:val="24"/>
          <w:szCs w:val="24"/>
        </w:rPr>
      </w:pPr>
    </w:p>
    <w:p w14:paraId="6F78CCD9" w14:textId="5F5E1BC6" w:rsidR="00BC6B5E" w:rsidRDefault="009151B9" w:rsidP="00FB420B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85C5392" wp14:editId="75345544">
            <wp:extent cx="5867400" cy="3943350"/>
            <wp:effectExtent l="0" t="0" r="0" b="0"/>
            <wp:docPr id="121309616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208D852F-3731-5030-6F46-98E60F5CC01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C1DAA2E" w14:textId="77777777" w:rsidR="00D92A6E" w:rsidRDefault="00D92A6E" w:rsidP="00D2061D">
      <w:pPr>
        <w:rPr>
          <w:sz w:val="24"/>
          <w:szCs w:val="24"/>
        </w:rPr>
      </w:pPr>
    </w:p>
    <w:p w14:paraId="015BE1E4" w14:textId="1053A34E" w:rsidR="000F1355" w:rsidRDefault="000F1355" w:rsidP="00D2061D">
      <w:pPr>
        <w:rPr>
          <w:sz w:val="24"/>
          <w:szCs w:val="24"/>
        </w:rPr>
      </w:pPr>
      <w:r w:rsidRPr="000F1355">
        <w:rPr>
          <w:noProof/>
        </w:rPr>
        <w:lastRenderedPageBreak/>
        <w:drawing>
          <wp:inline distT="0" distB="0" distL="0" distR="0" wp14:anchorId="412B8B14" wp14:editId="7BB2D0CD">
            <wp:extent cx="6062806" cy="7105650"/>
            <wp:effectExtent l="0" t="0" r="0" b="0"/>
            <wp:docPr id="1679149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061" cy="710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6D1FD" w14:textId="77777777" w:rsidR="000F1355" w:rsidRDefault="000F1355" w:rsidP="00D2061D">
      <w:pPr>
        <w:rPr>
          <w:sz w:val="24"/>
          <w:szCs w:val="24"/>
        </w:rPr>
      </w:pPr>
    </w:p>
    <w:p w14:paraId="4A4C1CA2" w14:textId="169A6E34" w:rsidR="000F1355" w:rsidRPr="000F1355" w:rsidRDefault="000F1355" w:rsidP="00D2061D">
      <w:pPr>
        <w:rPr>
          <w:i/>
          <w:iCs/>
        </w:rPr>
      </w:pPr>
      <w:r>
        <w:rPr>
          <w:i/>
          <w:iCs/>
        </w:rPr>
        <w:t xml:space="preserve">Shaded rubric items measure information literacy (Goal 7). </w:t>
      </w:r>
    </w:p>
    <w:p w14:paraId="628D4E18" w14:textId="77777777" w:rsidR="000F1355" w:rsidRDefault="000F1355" w:rsidP="00D2061D">
      <w:pPr>
        <w:rPr>
          <w:sz w:val="24"/>
          <w:szCs w:val="24"/>
        </w:rPr>
      </w:pPr>
    </w:p>
    <w:p w14:paraId="1D3436C4" w14:textId="2A1CA89C" w:rsidR="004B6555" w:rsidRDefault="004B6555" w:rsidP="00D2061D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Method:  Question on Graduate-to-Be survey regarding students’ perceptions of how well their undergraduate coursework developed their </w:t>
      </w:r>
      <w:r w:rsidR="001B31AF">
        <w:rPr>
          <w:sz w:val="24"/>
          <w:szCs w:val="24"/>
        </w:rPr>
        <w:t>information literacy</w:t>
      </w:r>
      <w:r>
        <w:rPr>
          <w:sz w:val="24"/>
          <w:szCs w:val="24"/>
        </w:rPr>
        <w:t xml:space="preserve"> skills</w:t>
      </w:r>
    </w:p>
    <w:tbl>
      <w:tblPr>
        <w:tblStyle w:val="TableGrid1"/>
        <w:tblpPr w:leftFromText="180" w:rightFromText="180" w:vertAnchor="text" w:horzAnchor="margin" w:tblpY="56"/>
        <w:tblW w:w="9355" w:type="dxa"/>
        <w:tblLook w:val="04A0" w:firstRow="1" w:lastRow="0" w:firstColumn="1" w:lastColumn="0" w:noHBand="0" w:noVBand="1"/>
      </w:tblPr>
      <w:tblGrid>
        <w:gridCol w:w="3080"/>
        <w:gridCol w:w="1280"/>
        <w:gridCol w:w="1140"/>
        <w:gridCol w:w="1283"/>
        <w:gridCol w:w="1140"/>
        <w:gridCol w:w="1432"/>
      </w:tblGrid>
      <w:tr w:rsidR="00296B99" w:rsidRPr="00296B99" w14:paraId="24EB175B" w14:textId="77777777" w:rsidTr="00296B99">
        <w:trPr>
          <w:trHeight w:val="300"/>
        </w:trPr>
        <w:tc>
          <w:tcPr>
            <w:tcW w:w="3080" w:type="dxa"/>
            <w:shd w:val="clear" w:color="auto" w:fill="FFD966"/>
            <w:noWrap/>
            <w:hideMark/>
          </w:tcPr>
          <w:p w14:paraId="38411B76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0" w:type="dxa"/>
            <w:shd w:val="clear" w:color="auto" w:fill="FFF2CC"/>
            <w:noWrap/>
            <w:hideMark/>
          </w:tcPr>
          <w:p w14:paraId="34C73F0E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96B99">
              <w:rPr>
                <w:rFonts w:ascii="Times New Roman" w:eastAsia="Calibri" w:hAnsi="Times New Roman" w:cs="Times New Roman"/>
                <w:b/>
                <w:bCs/>
              </w:rPr>
              <w:t xml:space="preserve">Great Deal 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5ACAD6F9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96B99">
              <w:rPr>
                <w:rFonts w:ascii="Times New Roman" w:eastAsia="Calibri" w:hAnsi="Times New Roman" w:cs="Times New Roman"/>
                <w:b/>
                <w:bCs/>
              </w:rPr>
              <w:t>Much</w:t>
            </w:r>
          </w:p>
        </w:tc>
        <w:tc>
          <w:tcPr>
            <w:tcW w:w="1283" w:type="dxa"/>
            <w:shd w:val="clear" w:color="auto" w:fill="FFF2CC"/>
            <w:noWrap/>
            <w:hideMark/>
          </w:tcPr>
          <w:p w14:paraId="32A5F4F6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96B99">
              <w:rPr>
                <w:rFonts w:ascii="Times New Roman" w:eastAsia="Calibri" w:hAnsi="Times New Roman" w:cs="Times New Roman"/>
                <w:b/>
                <w:bCs/>
              </w:rPr>
              <w:t>Somewhat</w:t>
            </w:r>
          </w:p>
        </w:tc>
        <w:tc>
          <w:tcPr>
            <w:tcW w:w="1140" w:type="dxa"/>
            <w:shd w:val="clear" w:color="auto" w:fill="FFF2CC"/>
            <w:noWrap/>
            <w:hideMark/>
          </w:tcPr>
          <w:p w14:paraId="23B3476D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96B99">
              <w:rPr>
                <w:rFonts w:ascii="Times New Roman" w:eastAsia="Calibri" w:hAnsi="Times New Roman" w:cs="Times New Roman"/>
                <w:b/>
                <w:bCs/>
              </w:rPr>
              <w:t>Little</w:t>
            </w:r>
          </w:p>
        </w:tc>
        <w:tc>
          <w:tcPr>
            <w:tcW w:w="1432" w:type="dxa"/>
            <w:shd w:val="clear" w:color="auto" w:fill="FFF2CC"/>
            <w:noWrap/>
            <w:hideMark/>
          </w:tcPr>
          <w:p w14:paraId="2FC7F412" w14:textId="77777777" w:rsidR="00296B99" w:rsidRPr="00296B99" w:rsidRDefault="00296B99" w:rsidP="00296B99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296B99">
              <w:rPr>
                <w:rFonts w:ascii="Times New Roman" w:eastAsia="Calibri" w:hAnsi="Times New Roman" w:cs="Times New Roman"/>
                <w:b/>
                <w:bCs/>
              </w:rPr>
              <w:t>Very Little</w:t>
            </w:r>
          </w:p>
        </w:tc>
      </w:tr>
      <w:tr w:rsidR="00296B99" w:rsidRPr="00296B99" w14:paraId="09DB9ED5" w14:textId="77777777" w:rsidTr="009151B9">
        <w:trPr>
          <w:trHeight w:val="300"/>
        </w:trPr>
        <w:tc>
          <w:tcPr>
            <w:tcW w:w="3080" w:type="dxa"/>
            <w:noWrap/>
            <w:hideMark/>
          </w:tcPr>
          <w:p w14:paraId="0E36CD25" w14:textId="7172BE82" w:rsidR="00296B99" w:rsidRPr="00296B99" w:rsidRDefault="009151B9" w:rsidP="00296B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December 2023</w:t>
            </w:r>
          </w:p>
        </w:tc>
        <w:tc>
          <w:tcPr>
            <w:tcW w:w="1280" w:type="dxa"/>
            <w:noWrap/>
          </w:tcPr>
          <w:p w14:paraId="6768BD4F" w14:textId="0C4675F3" w:rsidR="00296B99" w:rsidRPr="00296B99" w:rsidRDefault="00296B99" w:rsidP="00296B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noWrap/>
          </w:tcPr>
          <w:p w14:paraId="38337ABB" w14:textId="75D8767C" w:rsidR="00296B99" w:rsidRPr="00296B99" w:rsidRDefault="00296B99" w:rsidP="00296B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3" w:type="dxa"/>
            <w:noWrap/>
          </w:tcPr>
          <w:p w14:paraId="29F83B84" w14:textId="7295BF4A" w:rsidR="00296B99" w:rsidRPr="00296B99" w:rsidRDefault="00296B99" w:rsidP="00296B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noWrap/>
          </w:tcPr>
          <w:p w14:paraId="330FF9CA" w14:textId="78E13406" w:rsidR="00296B99" w:rsidRPr="00296B99" w:rsidRDefault="00296B99" w:rsidP="00296B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2" w:type="dxa"/>
            <w:noWrap/>
          </w:tcPr>
          <w:p w14:paraId="06EE9520" w14:textId="73B81A98" w:rsidR="00296B99" w:rsidRPr="00296B99" w:rsidRDefault="00296B99" w:rsidP="00296B9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9151B9" w:rsidRPr="00296B99" w14:paraId="2D5FA76F" w14:textId="77777777" w:rsidTr="009151B9">
        <w:trPr>
          <w:trHeight w:val="300"/>
        </w:trPr>
        <w:tc>
          <w:tcPr>
            <w:tcW w:w="3080" w:type="dxa"/>
            <w:noWrap/>
          </w:tcPr>
          <w:p w14:paraId="710A982F" w14:textId="34DBB9F7" w:rsidR="009151B9" w:rsidRDefault="009151B9" w:rsidP="00296B99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May 2024</w:t>
            </w:r>
          </w:p>
        </w:tc>
        <w:tc>
          <w:tcPr>
            <w:tcW w:w="1280" w:type="dxa"/>
            <w:noWrap/>
          </w:tcPr>
          <w:p w14:paraId="3E7D496C" w14:textId="77777777" w:rsidR="009151B9" w:rsidRPr="00296B99" w:rsidRDefault="009151B9" w:rsidP="00296B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noWrap/>
          </w:tcPr>
          <w:p w14:paraId="677681EF" w14:textId="77777777" w:rsidR="009151B9" w:rsidRPr="00296B99" w:rsidRDefault="009151B9" w:rsidP="00296B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3" w:type="dxa"/>
            <w:noWrap/>
          </w:tcPr>
          <w:p w14:paraId="48639586" w14:textId="77777777" w:rsidR="009151B9" w:rsidRPr="00296B99" w:rsidRDefault="009151B9" w:rsidP="00296B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0" w:type="dxa"/>
            <w:noWrap/>
          </w:tcPr>
          <w:p w14:paraId="2F6C1E81" w14:textId="77777777" w:rsidR="009151B9" w:rsidRPr="00296B99" w:rsidRDefault="009151B9" w:rsidP="00296B9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32" w:type="dxa"/>
            <w:noWrap/>
          </w:tcPr>
          <w:p w14:paraId="61DB191F" w14:textId="77777777" w:rsidR="009151B9" w:rsidRPr="00296B99" w:rsidRDefault="009151B9" w:rsidP="00296B9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4EACD23B" w14:textId="77777777" w:rsidR="004B6555" w:rsidRDefault="004B6555" w:rsidP="00D2061D">
      <w:pPr>
        <w:rPr>
          <w:sz w:val="24"/>
          <w:szCs w:val="24"/>
        </w:rPr>
      </w:pPr>
    </w:p>
    <w:p w14:paraId="36976B7B" w14:textId="77777777" w:rsidR="004B6555" w:rsidRDefault="004B6555" w:rsidP="00D2061D">
      <w:pPr>
        <w:rPr>
          <w:sz w:val="24"/>
          <w:szCs w:val="24"/>
        </w:rPr>
      </w:pPr>
    </w:p>
    <w:p w14:paraId="134CF12B" w14:textId="77777777" w:rsidR="004B6555" w:rsidRDefault="004B6555" w:rsidP="00D2061D">
      <w:pPr>
        <w:rPr>
          <w:sz w:val="24"/>
          <w:szCs w:val="24"/>
        </w:rPr>
      </w:pPr>
    </w:p>
    <w:sectPr w:rsidR="004B655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BC118" w14:textId="77777777" w:rsidR="002D4409" w:rsidRDefault="002D4409" w:rsidP="002D4409">
      <w:pPr>
        <w:spacing w:after="0" w:line="240" w:lineRule="auto"/>
      </w:pPr>
      <w:r>
        <w:separator/>
      </w:r>
    </w:p>
  </w:endnote>
  <w:endnote w:type="continuationSeparator" w:id="0">
    <w:p w14:paraId="0C84F907" w14:textId="77777777" w:rsidR="002D4409" w:rsidRDefault="002D4409" w:rsidP="002D4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4472C4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2D4409" w14:paraId="510FA851" w14:textId="77777777">
      <w:tc>
        <w:tcPr>
          <w:tcW w:w="2500" w:type="pct"/>
          <w:shd w:val="clear" w:color="auto" w:fill="4472C4" w:themeFill="accent1"/>
          <w:vAlign w:val="center"/>
        </w:tcPr>
        <w:p w14:paraId="30CACD86" w14:textId="39FDF387" w:rsidR="002D4409" w:rsidRDefault="002D4409">
          <w:pPr>
            <w:pStyle w:val="Footer"/>
            <w:tabs>
              <w:tab w:val="clear" w:pos="4680"/>
              <w:tab w:val="clear" w:pos="9360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r>
            <w:rPr>
              <w:caps/>
              <w:color w:val="FFFFFF" w:themeColor="background1"/>
              <w:sz w:val="18"/>
              <w:szCs w:val="18"/>
            </w:rPr>
            <w:t>general education assessment spring 202</w:t>
          </w:r>
          <w:r w:rsidR="00EA2B12">
            <w:rPr>
              <w:caps/>
              <w:color w:val="FFFFFF" w:themeColor="background1"/>
              <w:sz w:val="18"/>
              <w:szCs w:val="18"/>
            </w:rPr>
            <w:t>4</w:t>
          </w:r>
        </w:p>
      </w:tc>
      <w:tc>
        <w:tcPr>
          <w:tcW w:w="2500" w:type="pct"/>
          <w:shd w:val="clear" w:color="auto" w:fill="4472C4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Author"/>
            <w:tag w:val=""/>
            <w:id w:val="-1822267932"/>
            <w:placeholder>
              <w:docPart w:val="C67946EF21564DBCA4FA30C6A2B06C4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6F3B4D41" w14:textId="3DB4318D" w:rsidR="002D4409" w:rsidRDefault="00D319B1">
              <w:pPr>
                <w:pStyle w:val="Footer"/>
                <w:tabs>
                  <w:tab w:val="clear" w:pos="4680"/>
                  <w:tab w:val="clear" w:pos="9360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office of instititional effectiveness</w:t>
              </w:r>
            </w:p>
          </w:sdtContent>
        </w:sdt>
      </w:tc>
    </w:tr>
  </w:tbl>
  <w:p w14:paraId="3F5C245B" w14:textId="77777777" w:rsidR="002D4409" w:rsidRDefault="002D4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FF9CF6" w14:textId="77777777" w:rsidR="002D4409" w:rsidRDefault="002D4409" w:rsidP="002D4409">
      <w:pPr>
        <w:spacing w:after="0" w:line="240" w:lineRule="auto"/>
      </w:pPr>
      <w:r>
        <w:separator/>
      </w:r>
    </w:p>
  </w:footnote>
  <w:footnote w:type="continuationSeparator" w:id="0">
    <w:p w14:paraId="51974AD3" w14:textId="77777777" w:rsidR="002D4409" w:rsidRDefault="002D4409" w:rsidP="002D4409">
      <w:pPr>
        <w:spacing w:after="0" w:line="240" w:lineRule="auto"/>
      </w:pPr>
      <w:r>
        <w:continuationSeparator/>
      </w:r>
    </w:p>
  </w:footnote>
  <w:footnote w:id="1">
    <w:p w14:paraId="05A22B1A" w14:textId="7C8050DA" w:rsidR="00350D78" w:rsidRDefault="00350D78">
      <w:pPr>
        <w:pStyle w:val="FootnoteText"/>
      </w:pPr>
      <w:r>
        <w:rPr>
          <w:rStyle w:val="FootnoteReference"/>
        </w:rPr>
        <w:footnoteRef/>
      </w:r>
      <w:r>
        <w:t xml:space="preserve"> See rubric for specific criteria in each rubric category.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409"/>
    <w:rsid w:val="000F1355"/>
    <w:rsid w:val="001144FE"/>
    <w:rsid w:val="00151573"/>
    <w:rsid w:val="001B31AF"/>
    <w:rsid w:val="0027493B"/>
    <w:rsid w:val="00296B99"/>
    <w:rsid w:val="002B4368"/>
    <w:rsid w:val="002D4409"/>
    <w:rsid w:val="00350D78"/>
    <w:rsid w:val="003A5380"/>
    <w:rsid w:val="004B6555"/>
    <w:rsid w:val="00606667"/>
    <w:rsid w:val="006C65DD"/>
    <w:rsid w:val="008C4C69"/>
    <w:rsid w:val="009151B9"/>
    <w:rsid w:val="00AA5DDB"/>
    <w:rsid w:val="00B1682C"/>
    <w:rsid w:val="00B63968"/>
    <w:rsid w:val="00BC6B5E"/>
    <w:rsid w:val="00C142AA"/>
    <w:rsid w:val="00D2061D"/>
    <w:rsid w:val="00D319B1"/>
    <w:rsid w:val="00D92A6E"/>
    <w:rsid w:val="00DE54A5"/>
    <w:rsid w:val="00EA2B12"/>
    <w:rsid w:val="00ED7D83"/>
    <w:rsid w:val="00FB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8DF72"/>
  <w15:docId w15:val="{91699496-90CD-4797-9153-2EF9E2601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409"/>
  </w:style>
  <w:style w:type="paragraph" w:styleId="Footer">
    <w:name w:val="footer"/>
    <w:basedOn w:val="Normal"/>
    <w:link w:val="FooterChar"/>
    <w:uiPriority w:val="99"/>
    <w:unhideWhenUsed/>
    <w:rsid w:val="002D4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409"/>
  </w:style>
  <w:style w:type="table" w:styleId="TableGrid">
    <w:name w:val="Table Grid"/>
    <w:basedOn w:val="TableNormal"/>
    <w:uiPriority w:val="39"/>
    <w:rsid w:val="008C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50D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0D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0D78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296B9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Percent of Students Scoring at Specific Levels on Each Rubric Item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'Goal 7'!$A$138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'Goal 7'!$B$137:$D$137</c:f>
              <c:strCache>
                <c:ptCount val="3"/>
                <c:pt idx="0">
                  <c:v>Evidence E</c:v>
                </c:pt>
                <c:pt idx="1">
                  <c:v>Evidence F</c:v>
                </c:pt>
                <c:pt idx="2">
                  <c:v>Conventions L</c:v>
                </c:pt>
              </c:strCache>
            </c:strRef>
          </c:cat>
          <c:val>
            <c:numRef>
              <c:f>'Goal 7'!$B$138:$D$138</c:f>
              <c:numCache>
                <c:formatCode>0.0%</c:formatCode>
                <c:ptCount val="3"/>
                <c:pt idx="0">
                  <c:v>0.51879699248120303</c:v>
                </c:pt>
                <c:pt idx="1">
                  <c:v>0.60150375939849621</c:v>
                </c:pt>
                <c:pt idx="2">
                  <c:v>0.49624060150375937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82-43CB-BFF5-9DFE118EF4A3}"/>
            </c:ext>
          </c:extLst>
        </c:ser>
        <c:ser>
          <c:idx val="1"/>
          <c:order val="1"/>
          <c:tx>
            <c:strRef>
              <c:f>'Goal 7'!$A$139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'Goal 7'!$B$137:$D$137</c:f>
              <c:strCache>
                <c:ptCount val="3"/>
                <c:pt idx="0">
                  <c:v>Evidence E</c:v>
                </c:pt>
                <c:pt idx="1">
                  <c:v>Evidence F</c:v>
                </c:pt>
                <c:pt idx="2">
                  <c:v>Conventions L</c:v>
                </c:pt>
              </c:strCache>
            </c:strRef>
          </c:cat>
          <c:val>
            <c:numRef>
              <c:f>'Goal 7'!$B$139:$D$139</c:f>
              <c:numCache>
                <c:formatCode>0.0%</c:formatCode>
                <c:ptCount val="3"/>
                <c:pt idx="0">
                  <c:v>0.38345864661654133</c:v>
                </c:pt>
                <c:pt idx="1">
                  <c:v>0.31578947368421051</c:v>
                </c:pt>
                <c:pt idx="2">
                  <c:v>0.43609022556390975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282-43CB-BFF5-9DFE118EF4A3}"/>
            </c:ext>
          </c:extLst>
        </c:ser>
        <c:ser>
          <c:idx val="2"/>
          <c:order val="2"/>
          <c:tx>
            <c:strRef>
              <c:f>'Goal 7'!$A$140</c:f>
              <c:strCache>
                <c:ptCount val="1"/>
                <c:pt idx="0">
                  <c:v>1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'Goal 7'!$B$137:$D$137</c:f>
              <c:strCache>
                <c:ptCount val="3"/>
                <c:pt idx="0">
                  <c:v>Evidence E</c:v>
                </c:pt>
                <c:pt idx="1">
                  <c:v>Evidence F</c:v>
                </c:pt>
                <c:pt idx="2">
                  <c:v>Conventions L</c:v>
                </c:pt>
              </c:strCache>
            </c:strRef>
          </c:cat>
          <c:val>
            <c:numRef>
              <c:f>'Goal 7'!$B$140:$D$140</c:f>
              <c:numCache>
                <c:formatCode>0.0%</c:formatCode>
                <c:ptCount val="3"/>
                <c:pt idx="0">
                  <c:v>9.0225563909774431E-2</c:v>
                </c:pt>
                <c:pt idx="1">
                  <c:v>7.5187969924812026E-2</c:v>
                </c:pt>
                <c:pt idx="2">
                  <c:v>6.0150375939849621E-2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282-43CB-BFF5-9DFE118EF4A3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366946975"/>
        <c:axId val="1366958495"/>
      </c:barChart>
      <c:catAx>
        <c:axId val="136694697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66958495"/>
        <c:crosses val="autoZero"/>
        <c:auto val="1"/>
        <c:lblAlgn val="ctr"/>
        <c:lblOffset val="100"/>
        <c:noMultiLvlLbl val="0"/>
      </c:catAx>
      <c:valAx>
        <c:axId val="1366958495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36694697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7946EF21564DBCA4FA30C6A2B06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0F1D-B232-4458-AD86-528C2A6561C8}"/>
      </w:docPartPr>
      <w:docPartBody>
        <w:p w:rsidR="00E37738" w:rsidRDefault="007D7C54" w:rsidP="007D7C54">
          <w:pPr>
            <w:pStyle w:val="C67946EF21564DBCA4FA30C6A2B06C4E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C54"/>
    <w:rsid w:val="00151573"/>
    <w:rsid w:val="00657C8B"/>
    <w:rsid w:val="007D7C54"/>
    <w:rsid w:val="00E3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67946EF21564DBCA4FA30C6A2B06C4E">
    <w:name w:val="C67946EF21564DBCA4FA30C6A2B06C4E"/>
    <w:rsid w:val="007D7C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CD682-F249-4072-B194-3CF1171B3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instititional effectiveness</dc:creator>
  <cp:keywords/>
  <dc:description/>
  <cp:lastModifiedBy>aedamian</cp:lastModifiedBy>
  <cp:revision>5</cp:revision>
  <dcterms:created xsi:type="dcterms:W3CDTF">2024-05-29T18:40:00Z</dcterms:created>
  <dcterms:modified xsi:type="dcterms:W3CDTF">2024-05-29T19:06:00Z</dcterms:modified>
</cp:coreProperties>
</file>